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522918" w14:textId="766A50D7" w:rsidR="00856307" w:rsidRDefault="004A51E1">
      <w:pPr>
        <w:rPr>
          <w:rFonts w:ascii="Lidl Font Pro" w:eastAsia="Exo 2 Black" w:hAnsi="Lidl Font Pro" w:cs="Calibri"/>
          <w:b/>
          <w:bCs/>
          <w:color w:val="143C28"/>
          <w:lang w:val="en-US"/>
        </w:rPr>
      </w:pPr>
      <w:r w:rsidRPr="004A51E1">
        <w:rPr>
          <w:rFonts w:ascii="Lidl Font Pro" w:eastAsia="Exo 2 Black" w:hAnsi="Lidl Font Pro" w:cs="Calibri"/>
          <w:b/>
          <w:bCs/>
          <w:color w:val="143C28"/>
          <w:lang w:val="en-US"/>
        </w:rPr>
        <w:t>BUILT TO BE CELEBRATED! - PARKSIDE celebrates its 30th anniversary</w:t>
      </w:r>
    </w:p>
    <w:p w14:paraId="7C4F1EDC" w14:textId="77777777" w:rsidR="004A51E1" w:rsidRPr="004A51E1" w:rsidRDefault="004A51E1">
      <w:pPr>
        <w:rPr>
          <w:rFonts w:ascii="Lidl Font Pro" w:eastAsia="Exo 2 Black" w:hAnsi="Lidl Font Pro" w:cs="Exo 2 Black"/>
          <w:color w:val="143C28"/>
          <w:lang w:val="en-US"/>
        </w:rPr>
      </w:pPr>
    </w:p>
    <w:p w14:paraId="57E019D8" w14:textId="07AE6C3C" w:rsidR="00856307" w:rsidRDefault="004A51E1">
      <w:pPr>
        <w:rPr>
          <w:rFonts w:ascii="Lidl Font Pro" w:hAnsi="Lidl Font Pro"/>
          <w:i/>
          <w:iCs/>
        </w:rPr>
      </w:pPr>
      <w:r w:rsidRPr="004A51E1">
        <w:rPr>
          <w:rFonts w:ascii="Lidl Font Pro" w:hAnsi="Lidl Font Pro"/>
          <w:i/>
          <w:iCs/>
          <w:lang w:val="en-US"/>
        </w:rPr>
        <w:t xml:space="preserve">For 30 years, the DIY brand PARKSIDE has been supporting people and their projects. </w:t>
      </w:r>
      <w:r w:rsidRPr="004A51E1">
        <w:rPr>
          <w:rFonts w:ascii="Lidl Font Pro" w:hAnsi="Lidl Font Pro"/>
          <w:i/>
          <w:iCs/>
        </w:rPr>
        <w:t xml:space="preserve">PARKSIDE </w:t>
      </w:r>
      <w:proofErr w:type="spellStart"/>
      <w:r w:rsidRPr="004A51E1">
        <w:rPr>
          <w:rFonts w:ascii="Lidl Font Pro" w:hAnsi="Lidl Font Pro"/>
          <w:i/>
          <w:iCs/>
        </w:rPr>
        <w:t>is</w:t>
      </w:r>
      <w:proofErr w:type="spellEnd"/>
      <w:r w:rsidRPr="004A51E1">
        <w:rPr>
          <w:rFonts w:ascii="Lidl Font Pro" w:hAnsi="Lidl Font Pro"/>
          <w:i/>
          <w:iCs/>
        </w:rPr>
        <w:t xml:space="preserve"> </w:t>
      </w:r>
      <w:proofErr w:type="spellStart"/>
      <w:r w:rsidRPr="004A51E1">
        <w:rPr>
          <w:rFonts w:ascii="Lidl Font Pro" w:hAnsi="Lidl Font Pro"/>
          <w:i/>
          <w:iCs/>
        </w:rPr>
        <w:t>celebrating</w:t>
      </w:r>
      <w:proofErr w:type="spellEnd"/>
      <w:r w:rsidRPr="004A51E1">
        <w:rPr>
          <w:rFonts w:ascii="Lidl Font Pro" w:hAnsi="Lidl Font Pro"/>
          <w:i/>
          <w:iCs/>
        </w:rPr>
        <w:t xml:space="preserve"> </w:t>
      </w:r>
      <w:proofErr w:type="spellStart"/>
      <w:r w:rsidRPr="004A51E1">
        <w:rPr>
          <w:rFonts w:ascii="Lidl Font Pro" w:hAnsi="Lidl Font Pro"/>
          <w:i/>
          <w:iCs/>
        </w:rPr>
        <w:t>its</w:t>
      </w:r>
      <w:proofErr w:type="spellEnd"/>
      <w:r w:rsidRPr="004A51E1">
        <w:rPr>
          <w:rFonts w:ascii="Lidl Font Pro" w:hAnsi="Lidl Font Pro"/>
          <w:i/>
          <w:iCs/>
        </w:rPr>
        <w:t xml:space="preserve"> </w:t>
      </w:r>
      <w:proofErr w:type="spellStart"/>
      <w:r w:rsidRPr="004A51E1">
        <w:rPr>
          <w:rFonts w:ascii="Lidl Font Pro" w:hAnsi="Lidl Font Pro"/>
          <w:i/>
          <w:iCs/>
        </w:rPr>
        <w:t>anniversary</w:t>
      </w:r>
      <w:proofErr w:type="spellEnd"/>
      <w:r w:rsidRPr="004A51E1">
        <w:rPr>
          <w:rFonts w:ascii="Lidl Font Pro" w:hAnsi="Lidl Font Pro"/>
          <w:i/>
          <w:iCs/>
        </w:rPr>
        <w:t xml:space="preserve"> </w:t>
      </w:r>
      <w:proofErr w:type="spellStart"/>
      <w:r w:rsidRPr="004A51E1">
        <w:rPr>
          <w:rFonts w:ascii="Lidl Font Pro" w:hAnsi="Lidl Font Pro"/>
          <w:i/>
          <w:iCs/>
        </w:rPr>
        <w:t>throughout</w:t>
      </w:r>
      <w:proofErr w:type="spellEnd"/>
      <w:r w:rsidRPr="004A51E1">
        <w:rPr>
          <w:rFonts w:ascii="Lidl Font Pro" w:hAnsi="Lidl Font Pro"/>
          <w:i/>
          <w:iCs/>
        </w:rPr>
        <w:t xml:space="preserve"> Europe.</w:t>
      </w:r>
    </w:p>
    <w:p w14:paraId="0C622627" w14:textId="77777777" w:rsidR="004A51E1" w:rsidRPr="00C3662E" w:rsidRDefault="004A51E1">
      <w:pPr>
        <w:rPr>
          <w:rFonts w:ascii="Lidl Font Pro" w:hAnsi="Lidl Font Pro"/>
          <w:i/>
          <w:iCs/>
          <w:lang w:val="el-GR"/>
        </w:rPr>
      </w:pPr>
    </w:p>
    <w:p w14:paraId="18AF23C5" w14:textId="77777777" w:rsidR="004A51E1" w:rsidRPr="004A51E1" w:rsidRDefault="00460EC0" w:rsidP="004A51E1">
      <w:pPr>
        <w:rPr>
          <w:rFonts w:ascii="Lidl Font Pro" w:eastAsia="Lidl Font Pro" w:hAnsi="Lidl Font Pro" w:cs="Lidl Font Pro"/>
          <w:highlight w:val="white"/>
          <w:lang w:val="en-US"/>
        </w:rPr>
      </w:pPr>
      <w:r>
        <w:rPr>
          <w:rFonts w:ascii="Lidl Font Pro" w:hAnsi="Lidl Font Pro"/>
          <w:b/>
          <w:bCs/>
          <w:lang w:val="el-GR"/>
        </w:rPr>
        <w:t>Λάρνακα</w:t>
      </w:r>
      <w:r w:rsidR="00C3662E" w:rsidRPr="004A51E1">
        <w:rPr>
          <w:rFonts w:ascii="Lidl Font Pro" w:hAnsi="Lidl Font Pro"/>
          <w:b/>
          <w:bCs/>
          <w:lang w:val="en-US"/>
        </w:rPr>
        <w:t xml:space="preserve">, 25 </w:t>
      </w:r>
      <w:r w:rsidR="00C3662E">
        <w:rPr>
          <w:rFonts w:ascii="Lidl Font Pro" w:hAnsi="Lidl Font Pro"/>
          <w:b/>
          <w:bCs/>
          <w:lang w:val="el-GR"/>
        </w:rPr>
        <w:t>Ιουνίου</w:t>
      </w:r>
      <w:r w:rsidR="00C3662E" w:rsidRPr="004A51E1">
        <w:rPr>
          <w:rFonts w:ascii="Lidl Font Pro" w:hAnsi="Lidl Font Pro"/>
          <w:b/>
          <w:bCs/>
          <w:lang w:val="en-US"/>
        </w:rPr>
        <w:t xml:space="preserve"> 2026</w:t>
      </w:r>
      <w:r w:rsidR="00C3662E" w:rsidRPr="004A51E1">
        <w:rPr>
          <w:rFonts w:ascii="Lidl Font Pro" w:hAnsi="Lidl Font Pro"/>
          <w:lang w:val="en-US"/>
        </w:rPr>
        <w:t xml:space="preserve"> - </w:t>
      </w:r>
      <w:r w:rsidR="004A51E1" w:rsidRPr="004A51E1">
        <w:rPr>
          <w:rFonts w:ascii="Lidl Font Pro" w:eastAsia="Lidl Font Pro" w:hAnsi="Lidl Font Pro" w:cs="Lidl Font Pro"/>
          <w:highlight w:val="white"/>
          <w:lang w:val="en-US"/>
        </w:rPr>
        <w:t>A milestone for PARKSIDE: The brand is celebrating its 30th anniversary in 2026. What started in 1996 has developed into Europe's best-selling DIY brand three decades later. Under the anniversary motto "BUILT TO BE CELEBRATED!", the brand looks back on an unprecedented history of growth.</w:t>
      </w:r>
    </w:p>
    <w:p w14:paraId="11FBFD3C" w14:textId="77777777" w:rsidR="004A51E1" w:rsidRPr="004A51E1" w:rsidRDefault="004A51E1" w:rsidP="004A51E1">
      <w:pPr>
        <w:jc w:val="both"/>
        <w:rPr>
          <w:rFonts w:ascii="Lidl Font Pro" w:eastAsia="Lidl Font Pro" w:hAnsi="Lidl Font Pro" w:cs="Lidl Font Pro"/>
          <w:highlight w:val="white"/>
          <w:lang w:val="en-US"/>
        </w:rPr>
      </w:pPr>
    </w:p>
    <w:p w14:paraId="0B2E90E9" w14:textId="77777777" w:rsidR="004A51E1" w:rsidRPr="004A51E1" w:rsidRDefault="004A51E1" w:rsidP="004A51E1">
      <w:pPr>
        <w:jc w:val="both"/>
        <w:rPr>
          <w:rFonts w:ascii="Lidl Font Pro" w:eastAsia="Lidl Font Pro" w:hAnsi="Lidl Font Pro" w:cs="Lidl Font Pro"/>
          <w:highlight w:val="white"/>
          <w:lang w:val="en-US"/>
        </w:rPr>
      </w:pPr>
      <w:r w:rsidRPr="004A51E1">
        <w:rPr>
          <w:rFonts w:ascii="Lidl Font Pro" w:eastAsia="Lidl Font Pro" w:hAnsi="Lidl Font Pro" w:cs="Lidl Font Pro"/>
          <w:b/>
          <w:bCs/>
          <w:highlight w:val="white"/>
          <w:lang w:val="en-US"/>
        </w:rPr>
        <w:t>30 Years of People and Projects</w:t>
      </w:r>
    </w:p>
    <w:p w14:paraId="1479F145" w14:textId="77777777" w:rsidR="004A51E1" w:rsidRPr="004A51E1" w:rsidRDefault="004A51E1" w:rsidP="004A51E1">
      <w:pPr>
        <w:jc w:val="both"/>
        <w:rPr>
          <w:rFonts w:ascii="Lidl Font Pro" w:eastAsia="Lidl Font Pro" w:hAnsi="Lidl Font Pro" w:cs="Lidl Font Pro"/>
          <w:highlight w:val="white"/>
          <w:lang w:val="en-US"/>
        </w:rPr>
      </w:pPr>
    </w:p>
    <w:p w14:paraId="2529A781" w14:textId="77777777" w:rsidR="004A51E1" w:rsidRPr="004A51E1" w:rsidRDefault="004A51E1" w:rsidP="004A51E1">
      <w:pPr>
        <w:jc w:val="both"/>
        <w:rPr>
          <w:rFonts w:ascii="Lidl Font Pro" w:eastAsia="Lidl Font Pro" w:hAnsi="Lidl Font Pro" w:cs="Lidl Font Pro"/>
          <w:highlight w:val="white"/>
          <w:lang w:val="en-US"/>
        </w:rPr>
      </w:pPr>
      <w:r w:rsidRPr="004A51E1">
        <w:rPr>
          <w:rFonts w:ascii="Lidl Font Pro" w:eastAsia="Lidl Font Pro" w:hAnsi="Lidl Font Pro" w:cs="Lidl Font Pro"/>
          <w:highlight w:val="white"/>
          <w:lang w:val="en-US"/>
        </w:rPr>
        <w:t xml:space="preserve">Whether it's an ambitious DIY project, a professional workshop application, or maintaining the local green space, the PARKSIDE brand has established itself as the pan-European market leader in DIY and pursues a clear goal: to support DIY </w:t>
      </w:r>
      <w:proofErr w:type="gramStart"/>
      <w:r w:rsidRPr="004A51E1">
        <w:rPr>
          <w:rFonts w:ascii="Lidl Font Pro" w:eastAsia="Lidl Font Pro" w:hAnsi="Lidl Font Pro" w:cs="Lidl Font Pro"/>
          <w:highlight w:val="white"/>
          <w:lang w:val="en-US"/>
        </w:rPr>
        <w:t>enthusiasts in</w:t>
      </w:r>
      <w:proofErr w:type="gramEnd"/>
      <w:r w:rsidRPr="004A51E1">
        <w:rPr>
          <w:rFonts w:ascii="Lidl Font Pro" w:eastAsia="Lidl Font Pro" w:hAnsi="Lidl Font Pro" w:cs="Lidl Font Pro"/>
          <w:highlight w:val="white"/>
          <w:lang w:val="en-US"/>
        </w:rPr>
        <w:t xml:space="preserve"> independently and successfully realizing their projects. Especially in times of increased living costs, many people decide to carry out work in the house or garden themselves. And a development towards sustainability, conscious consumption, and resource conservation paired with the desire for self-determination motivates people to repair used furniture and give it a second life. From the very beginning, PARKSIDE has been the brand of choice for many people to tackle their projects – with high-quality tools at the best price.</w:t>
      </w:r>
    </w:p>
    <w:p w14:paraId="4A0BC59F" w14:textId="77777777" w:rsidR="004A51E1" w:rsidRPr="004A51E1" w:rsidRDefault="004A51E1" w:rsidP="004A51E1">
      <w:pPr>
        <w:jc w:val="both"/>
        <w:rPr>
          <w:rFonts w:ascii="Lidl Font Pro" w:eastAsia="Lidl Font Pro" w:hAnsi="Lidl Font Pro" w:cs="Lidl Font Pro"/>
          <w:highlight w:val="white"/>
          <w:lang w:val="en-US"/>
        </w:rPr>
      </w:pPr>
    </w:p>
    <w:p w14:paraId="40A942B9" w14:textId="77777777" w:rsidR="004A51E1" w:rsidRPr="004A51E1" w:rsidRDefault="004A51E1" w:rsidP="004A51E1">
      <w:pPr>
        <w:jc w:val="both"/>
        <w:rPr>
          <w:rFonts w:ascii="Lidl Font Pro" w:eastAsia="Lidl Font Pro" w:hAnsi="Lidl Font Pro" w:cs="Lidl Font Pro"/>
          <w:highlight w:val="white"/>
          <w:lang w:val="en-US"/>
        </w:rPr>
      </w:pPr>
      <w:r w:rsidRPr="004A51E1">
        <w:rPr>
          <w:rFonts w:ascii="Lidl Font Pro" w:eastAsia="Lidl Font Pro" w:hAnsi="Lidl Font Pro" w:cs="Lidl Font Pro"/>
          <w:b/>
          <w:bCs/>
          <w:highlight w:val="white"/>
          <w:lang w:val="en-US"/>
        </w:rPr>
        <w:t>An Anniversary Full of Highlights</w:t>
      </w:r>
    </w:p>
    <w:p w14:paraId="38718481" w14:textId="77777777" w:rsidR="004A51E1" w:rsidRPr="004A51E1" w:rsidRDefault="004A51E1" w:rsidP="004A51E1">
      <w:pPr>
        <w:jc w:val="both"/>
        <w:rPr>
          <w:rFonts w:ascii="Lidl Font Pro" w:eastAsia="Lidl Font Pro" w:hAnsi="Lidl Font Pro" w:cs="Lidl Font Pro"/>
          <w:highlight w:val="white"/>
          <w:lang w:val="en-US"/>
        </w:rPr>
      </w:pPr>
    </w:p>
    <w:p w14:paraId="6A42096D" w14:textId="77777777" w:rsidR="004A51E1" w:rsidRDefault="004A51E1" w:rsidP="004A51E1">
      <w:pPr>
        <w:jc w:val="both"/>
        <w:rPr>
          <w:rFonts w:ascii="Lidl Font Pro" w:eastAsia="Lidl Font Pro" w:hAnsi="Lidl Font Pro" w:cs="Lidl Font Pro"/>
          <w:highlight w:val="white"/>
          <w:lang w:val="en-US"/>
        </w:rPr>
      </w:pPr>
      <w:r w:rsidRPr="004A51E1">
        <w:rPr>
          <w:rFonts w:ascii="Lidl Font Pro" w:eastAsia="Lidl Font Pro" w:hAnsi="Lidl Font Pro" w:cs="Lidl Font Pro"/>
          <w:highlight w:val="white"/>
          <w:lang w:val="en-US"/>
        </w:rPr>
        <w:t xml:space="preserve">Following the successful Guinness World Record of "THE PULL", in which a PARKSIDE cordless drill pulled the world's largest passenger aircraft, an Airbus A380, and the ongoing preparations for another stunt, the 30th anniversary now marks the next milestone for PARKSIDE. </w:t>
      </w:r>
    </w:p>
    <w:p w14:paraId="33FB2723" w14:textId="77777777" w:rsidR="004A51E1" w:rsidRDefault="004A51E1" w:rsidP="004A51E1">
      <w:pPr>
        <w:jc w:val="both"/>
        <w:rPr>
          <w:rFonts w:ascii="Lidl Font Pro" w:eastAsia="Lidl Font Pro" w:hAnsi="Lidl Font Pro" w:cs="Lidl Font Pro"/>
          <w:highlight w:val="white"/>
          <w:lang w:val="en-US"/>
        </w:rPr>
      </w:pPr>
    </w:p>
    <w:p w14:paraId="75F525C5" w14:textId="34B620FF" w:rsidR="004A51E1" w:rsidRDefault="004A51E1" w:rsidP="004A51E1">
      <w:pPr>
        <w:jc w:val="both"/>
        <w:rPr>
          <w:rFonts w:ascii="Lidl Font Pro" w:eastAsia="Lidl Font Pro" w:hAnsi="Lidl Font Pro" w:cs="Lidl Font Pro"/>
          <w:highlight w:val="white"/>
          <w:lang w:val="en-US"/>
        </w:rPr>
      </w:pPr>
      <w:r w:rsidRPr="004A51E1">
        <w:rPr>
          <w:rFonts w:ascii="Lidl Font Pro" w:eastAsia="Lidl Font Pro" w:hAnsi="Lidl Font Pro" w:cs="Lidl Font Pro"/>
          <w:highlight w:val="white"/>
          <w:lang w:val="en-US"/>
        </w:rPr>
        <w:t xml:space="preserve">For this occasion, the brand is launching a 360-degree campaign under the motto "BUILT TO BE CELEBRATED!", which not only honors the brand history but also focuses on the DIY community. With various social media promotions, customers can join PARKSIDE in "BUILT TO BE CELEBRATED!" and become part of a strong community. </w:t>
      </w:r>
    </w:p>
    <w:p w14:paraId="45275F61" w14:textId="77777777" w:rsidR="004A51E1" w:rsidRPr="004A51E1" w:rsidRDefault="004A51E1" w:rsidP="004A51E1">
      <w:pPr>
        <w:jc w:val="both"/>
        <w:rPr>
          <w:rFonts w:ascii="Lidl Font Pro" w:eastAsia="Lidl Font Pro" w:hAnsi="Lidl Font Pro" w:cs="Lidl Font Pro"/>
          <w:highlight w:val="white"/>
          <w:lang w:val="en-US"/>
        </w:rPr>
      </w:pPr>
    </w:p>
    <w:p w14:paraId="36E7037C" w14:textId="7FB2A149" w:rsidR="004A51E1" w:rsidRPr="004A51E1" w:rsidRDefault="004A51E1" w:rsidP="004A51E1">
      <w:pPr>
        <w:pBdr>
          <w:top w:val="nil"/>
          <w:left w:val="nil"/>
          <w:bottom w:val="nil"/>
          <w:right w:val="nil"/>
          <w:between w:val="nil"/>
        </w:pBdr>
        <w:jc w:val="both"/>
        <w:rPr>
          <w:rFonts w:ascii="Lidl Font Pro" w:eastAsia="Lidl Font Pro" w:hAnsi="Lidl Font Pro" w:cs="Lidl Font Pro"/>
          <w:highlight w:val="white"/>
          <w:lang w:val="en-US"/>
        </w:rPr>
      </w:pPr>
      <w:r w:rsidRPr="004A51E1">
        <w:rPr>
          <w:rFonts w:ascii="Lidl Font Pro" w:eastAsia="Lidl Font Pro" w:hAnsi="Lidl Font Pro" w:cs="Lidl Font Pro"/>
          <w:highlight w:val="white"/>
          <w:lang w:val="en-US"/>
        </w:rPr>
        <w:t xml:space="preserve">"30 years of PARKSIDE are proof of our quality. We have brought DIY to the center of society. Meanwhile, a real community of PARKSIDERS has emerged, inspiring each other and </w:t>
      </w:r>
      <w:proofErr w:type="gramStart"/>
      <w:r w:rsidRPr="004A51E1">
        <w:rPr>
          <w:rFonts w:ascii="Lidl Font Pro" w:eastAsia="Lidl Font Pro" w:hAnsi="Lidl Font Pro" w:cs="Lidl Font Pro"/>
          <w:highlight w:val="white"/>
          <w:lang w:val="en-US"/>
        </w:rPr>
        <w:t>motivating</w:t>
      </w:r>
      <w:proofErr w:type="gramEnd"/>
      <w:r w:rsidRPr="004A51E1">
        <w:rPr>
          <w:rFonts w:ascii="Lidl Font Pro" w:eastAsia="Lidl Font Pro" w:hAnsi="Lidl Font Pro" w:cs="Lidl Font Pro"/>
          <w:highlight w:val="white"/>
          <w:lang w:val="en-US"/>
        </w:rPr>
        <w:t xml:space="preserve"> with tips and tricks for the next DIY project. Our thanks go to the millions of customers who have placed their trust in us for three decades and show us every day: Together, we can do </w:t>
      </w:r>
      <w:proofErr w:type="gramStart"/>
      <w:r w:rsidRPr="004A51E1">
        <w:rPr>
          <w:rFonts w:ascii="Lidl Font Pro" w:eastAsia="Lidl Font Pro" w:hAnsi="Lidl Font Pro" w:cs="Lidl Font Pro"/>
          <w:highlight w:val="white"/>
          <w:lang w:val="en-US"/>
        </w:rPr>
        <w:t>it!,</w:t>
      </w:r>
      <w:proofErr w:type="gramEnd"/>
      <w:r w:rsidRPr="004A51E1">
        <w:rPr>
          <w:rFonts w:ascii="Lidl Font Pro" w:eastAsia="Lidl Font Pro" w:hAnsi="Lidl Font Pro" w:cs="Lidl Font Pro"/>
          <w:highlight w:val="white"/>
          <w:lang w:val="en-US"/>
        </w:rPr>
        <w:t xml:space="preserve">" says Robin </w:t>
      </w:r>
      <w:proofErr w:type="spellStart"/>
      <w:r w:rsidRPr="004A51E1">
        <w:rPr>
          <w:rFonts w:ascii="Lidl Font Pro" w:eastAsia="Lidl Font Pro" w:hAnsi="Lidl Font Pro" w:cs="Lidl Font Pro"/>
          <w:highlight w:val="white"/>
          <w:lang w:val="en-US"/>
        </w:rPr>
        <w:t>Ruschke</w:t>
      </w:r>
      <w:proofErr w:type="spellEnd"/>
      <w:r w:rsidRPr="004A51E1">
        <w:rPr>
          <w:rFonts w:ascii="Lidl Font Pro" w:eastAsia="Lidl Font Pro" w:hAnsi="Lidl Font Pro" w:cs="Lidl Font Pro"/>
          <w:highlight w:val="white"/>
          <w:lang w:val="en-US"/>
        </w:rPr>
        <w:t>, Head of Marketing at Lidl Stiftung and Co. KG.</w:t>
      </w:r>
    </w:p>
    <w:p w14:paraId="200C9AC9" w14:textId="1282E8C7" w:rsidR="008A5542" w:rsidRPr="004A51E1" w:rsidRDefault="008A5542" w:rsidP="008A5542">
      <w:pPr>
        <w:pBdr>
          <w:top w:val="nil"/>
          <w:left w:val="nil"/>
          <w:bottom w:val="nil"/>
          <w:right w:val="nil"/>
          <w:between w:val="nil"/>
        </w:pBdr>
        <w:jc w:val="both"/>
        <w:rPr>
          <w:rFonts w:ascii="Lidl Font Pro" w:eastAsia="Lidl Font Pro" w:hAnsi="Lidl Font Pro" w:cs="Lidl Font Pro"/>
          <w:b/>
          <w:bCs/>
          <w:highlight w:val="white"/>
          <w:lang w:val="en-US"/>
        </w:rPr>
      </w:pPr>
    </w:p>
    <w:p w14:paraId="380504C4" w14:textId="77777777" w:rsidR="004A51E1" w:rsidRPr="004A51E1" w:rsidRDefault="004A51E1" w:rsidP="004A51E1">
      <w:pPr>
        <w:pBdr>
          <w:top w:val="nil"/>
          <w:left w:val="nil"/>
          <w:bottom w:val="nil"/>
          <w:right w:val="nil"/>
          <w:between w:val="nil"/>
        </w:pBdr>
        <w:jc w:val="both"/>
        <w:rPr>
          <w:rFonts w:ascii="Lidl Font Pro" w:eastAsia="Lidl Font Pro" w:hAnsi="Lidl Font Pro" w:cs="Lidl Font Pro"/>
          <w:b/>
          <w:bCs/>
          <w:highlight w:val="white"/>
          <w:lang w:val="en-US"/>
        </w:rPr>
      </w:pPr>
      <w:r w:rsidRPr="004A51E1">
        <w:rPr>
          <w:rFonts w:ascii="Lidl Font Pro" w:eastAsia="Lidl Font Pro" w:hAnsi="Lidl Font Pro" w:cs="Lidl Font Pro"/>
          <w:b/>
          <w:bCs/>
          <w:highlight w:val="white"/>
          <w:lang w:val="en-US"/>
        </w:rPr>
        <w:t>The Success Story of PARKSIDE</w:t>
      </w:r>
    </w:p>
    <w:p w14:paraId="3394AFF7" w14:textId="77777777" w:rsidR="004A51E1" w:rsidRPr="004A51E1" w:rsidRDefault="004A51E1" w:rsidP="004A51E1">
      <w:pPr>
        <w:pBdr>
          <w:top w:val="nil"/>
          <w:left w:val="nil"/>
          <w:bottom w:val="nil"/>
          <w:right w:val="nil"/>
          <w:between w:val="nil"/>
        </w:pBdr>
        <w:jc w:val="both"/>
        <w:rPr>
          <w:rFonts w:ascii="Lidl Font Pro" w:eastAsia="Lidl Font Pro" w:hAnsi="Lidl Font Pro" w:cs="Lidl Font Pro"/>
          <w:b/>
          <w:bCs/>
          <w:highlight w:val="white"/>
          <w:lang w:val="en-US"/>
        </w:rPr>
      </w:pPr>
    </w:p>
    <w:p w14:paraId="6A2F6B9F" w14:textId="77777777" w:rsidR="004A51E1" w:rsidRPr="004A51E1" w:rsidRDefault="004A51E1" w:rsidP="004A51E1">
      <w:pPr>
        <w:pBdr>
          <w:top w:val="nil"/>
          <w:left w:val="nil"/>
          <w:bottom w:val="nil"/>
          <w:right w:val="nil"/>
          <w:between w:val="nil"/>
        </w:pBdr>
        <w:jc w:val="both"/>
        <w:rPr>
          <w:rFonts w:ascii="Lidl Font Pro" w:eastAsia="Lidl Font Pro" w:hAnsi="Lidl Font Pro" w:cs="Lidl Font Pro"/>
          <w:highlight w:val="white"/>
          <w:lang w:val="en-US"/>
        </w:rPr>
      </w:pPr>
      <w:r w:rsidRPr="004A51E1">
        <w:rPr>
          <w:rFonts w:ascii="Lidl Font Pro" w:eastAsia="Lidl Font Pro" w:hAnsi="Lidl Font Pro" w:cs="Lidl Font Pro"/>
          <w:highlight w:val="white"/>
          <w:lang w:val="en-US"/>
        </w:rPr>
        <w:t xml:space="preserve">The PARKSIDE brand was founded in 1996. The brand name is derived from Parkside Street in London, near where the British Lidl headquarters was located. Starting with a comprehensive range for DIY enthusiasts, the </w:t>
      </w:r>
      <w:proofErr w:type="gramStart"/>
      <w:r w:rsidRPr="004A51E1">
        <w:rPr>
          <w:rFonts w:ascii="Lidl Font Pro" w:eastAsia="Lidl Font Pro" w:hAnsi="Lidl Font Pro" w:cs="Lidl Font Pro"/>
          <w:highlight w:val="white"/>
          <w:lang w:val="en-US"/>
        </w:rPr>
        <w:t>offering</w:t>
      </w:r>
      <w:proofErr w:type="gramEnd"/>
      <w:r w:rsidRPr="004A51E1">
        <w:rPr>
          <w:rFonts w:ascii="Lidl Font Pro" w:eastAsia="Lidl Font Pro" w:hAnsi="Lidl Font Pro" w:cs="Lidl Font Pro"/>
          <w:highlight w:val="white"/>
          <w:lang w:val="en-US"/>
        </w:rPr>
        <w:t xml:space="preserve"> was continuously expanded to include garden products. The sub-brand PARKSIDE PERFORMANCE also offers particularly high performance for demanding projects for advanced DIY enthusiasts and professionals.</w:t>
      </w:r>
    </w:p>
    <w:p w14:paraId="3840AB3F" w14:textId="77777777" w:rsidR="004A51E1" w:rsidRPr="004A51E1" w:rsidRDefault="004A51E1" w:rsidP="004A51E1">
      <w:pPr>
        <w:pBdr>
          <w:top w:val="nil"/>
          <w:left w:val="nil"/>
          <w:bottom w:val="nil"/>
          <w:right w:val="nil"/>
          <w:between w:val="nil"/>
        </w:pBdr>
        <w:jc w:val="both"/>
        <w:rPr>
          <w:rFonts w:ascii="Lidl Font Pro" w:eastAsia="Lidl Font Pro" w:hAnsi="Lidl Font Pro" w:cs="Lidl Font Pro"/>
          <w:highlight w:val="white"/>
          <w:lang w:val="en-US"/>
        </w:rPr>
      </w:pPr>
    </w:p>
    <w:p w14:paraId="23F66CBA" w14:textId="77777777" w:rsidR="004A51E1" w:rsidRPr="004A51E1" w:rsidRDefault="004A51E1" w:rsidP="004A51E1">
      <w:pPr>
        <w:pBdr>
          <w:top w:val="nil"/>
          <w:left w:val="nil"/>
          <w:bottom w:val="nil"/>
          <w:right w:val="nil"/>
          <w:between w:val="nil"/>
        </w:pBdr>
        <w:jc w:val="both"/>
        <w:rPr>
          <w:rFonts w:ascii="Lidl Font Pro" w:eastAsia="Lidl Font Pro" w:hAnsi="Lidl Font Pro" w:cs="Lidl Font Pro"/>
          <w:highlight w:val="white"/>
          <w:lang w:val="en-US"/>
        </w:rPr>
      </w:pPr>
      <w:r w:rsidRPr="004A51E1">
        <w:rPr>
          <w:rFonts w:ascii="Lidl Font Pro" w:eastAsia="Lidl Font Pro" w:hAnsi="Lidl Font Pro" w:cs="Lidl Font Pro"/>
          <w:highlight w:val="white"/>
          <w:lang w:val="en-US"/>
        </w:rPr>
        <w:lastRenderedPageBreak/>
        <w:t>In 2023, PARKSIDE gained a strong brand partner in Arnold Schwarzenegger, with whom the brand repeatedly draws attention to motivate people to tackle projects and do things themselves. Meanwhile, PARKSIDE has built a real community of PARKSIDERS and is represented as a brand on relevant platforms.</w:t>
      </w:r>
    </w:p>
    <w:p w14:paraId="3FB5D112" w14:textId="77777777" w:rsidR="004A51E1" w:rsidRPr="004A51E1" w:rsidRDefault="004A51E1" w:rsidP="004A51E1">
      <w:pPr>
        <w:pBdr>
          <w:top w:val="nil"/>
          <w:left w:val="nil"/>
          <w:bottom w:val="nil"/>
          <w:right w:val="nil"/>
          <w:between w:val="nil"/>
        </w:pBdr>
        <w:jc w:val="both"/>
        <w:rPr>
          <w:rFonts w:ascii="Lidl Font Pro" w:eastAsia="Lidl Font Pro" w:hAnsi="Lidl Font Pro" w:cs="Lidl Font Pro"/>
          <w:highlight w:val="white"/>
          <w:lang w:val="en-US"/>
        </w:rPr>
      </w:pPr>
    </w:p>
    <w:p w14:paraId="3D226D8A" w14:textId="77777777" w:rsidR="004A51E1" w:rsidRPr="004A51E1" w:rsidRDefault="004A51E1" w:rsidP="004A51E1">
      <w:pPr>
        <w:pBdr>
          <w:top w:val="nil"/>
          <w:left w:val="nil"/>
          <w:bottom w:val="nil"/>
          <w:right w:val="nil"/>
          <w:between w:val="nil"/>
        </w:pBdr>
        <w:jc w:val="both"/>
        <w:rPr>
          <w:rFonts w:ascii="Lidl Font Pro" w:eastAsia="Lidl Font Pro" w:hAnsi="Lidl Font Pro" w:cs="Lidl Font Pro"/>
          <w:highlight w:val="white"/>
          <w:lang w:val="en-US"/>
        </w:rPr>
      </w:pPr>
      <w:r w:rsidRPr="004A51E1">
        <w:rPr>
          <w:rFonts w:ascii="Lidl Font Pro" w:eastAsia="Lidl Font Pro" w:hAnsi="Lidl Font Pro" w:cs="Lidl Font Pro"/>
          <w:highlight w:val="white"/>
          <w:lang w:val="en-US"/>
        </w:rPr>
        <w:t>A milestone in PARKSIDE's growth history is the recognition as the best-selling DIY brand by Euromonitor. In 2022, PARKSIDE became an independent anchor brand and one of now six defined non-food theme worlds of Lidl. The products have also been offered at Kaufland since 2023.</w:t>
      </w:r>
    </w:p>
    <w:p w14:paraId="0F097AFB" w14:textId="77777777" w:rsidR="008A5542" w:rsidRPr="004A51E1" w:rsidRDefault="008A5542" w:rsidP="008A5542">
      <w:pPr>
        <w:pBdr>
          <w:top w:val="nil"/>
          <w:left w:val="nil"/>
          <w:bottom w:val="nil"/>
          <w:right w:val="nil"/>
          <w:between w:val="nil"/>
        </w:pBdr>
        <w:jc w:val="both"/>
        <w:rPr>
          <w:rFonts w:ascii="Lidl Font Pro" w:eastAsia="Lidl Font Pro" w:hAnsi="Lidl Font Pro" w:cs="Lidl Font Pro"/>
          <w:highlight w:val="white"/>
          <w:lang w:val="en-US"/>
        </w:rPr>
      </w:pPr>
    </w:p>
    <w:p w14:paraId="169E1B22" w14:textId="787BCBE7" w:rsidR="004A51E1" w:rsidRDefault="004A51E1" w:rsidP="004A51E1">
      <w:pPr>
        <w:jc w:val="both"/>
        <w:rPr>
          <w:rFonts w:ascii="Lidl Font Pro" w:eastAsia="Lidl Font Pro" w:hAnsi="Lidl Font Pro" w:cs="Lidl Font Pro"/>
          <w:b/>
          <w:bCs/>
          <w:highlight w:val="white"/>
          <w:lang w:val="en-US"/>
        </w:rPr>
      </w:pPr>
      <w:r w:rsidRPr="004A51E1">
        <w:rPr>
          <w:rFonts w:ascii="Lidl Font Pro" w:eastAsia="Lidl Font Pro" w:hAnsi="Lidl Font Pro" w:cs="Lidl Font Pro"/>
          <w:b/>
          <w:bCs/>
          <w:highlight w:val="white"/>
          <w:lang w:val="en-US"/>
        </w:rPr>
        <w:t>About PARKSIDE:</w:t>
      </w:r>
    </w:p>
    <w:p w14:paraId="0B55DFEA" w14:textId="77777777" w:rsidR="004A51E1" w:rsidRPr="004A51E1" w:rsidRDefault="004A51E1" w:rsidP="004A51E1">
      <w:pPr>
        <w:jc w:val="both"/>
        <w:rPr>
          <w:rFonts w:ascii="Lidl Font Pro" w:eastAsia="Lidl Font Pro" w:hAnsi="Lidl Font Pro" w:cs="Lidl Font Pro"/>
          <w:b/>
          <w:bCs/>
          <w:highlight w:val="white"/>
          <w:lang w:val="en-US"/>
        </w:rPr>
      </w:pPr>
    </w:p>
    <w:p w14:paraId="4A83A83D" w14:textId="77777777" w:rsidR="004A51E1" w:rsidRPr="004A51E1" w:rsidRDefault="004A51E1" w:rsidP="004A51E1">
      <w:pPr>
        <w:jc w:val="both"/>
        <w:rPr>
          <w:rFonts w:ascii="Lidl Font Pro" w:eastAsia="Lidl Font Pro" w:hAnsi="Lidl Font Pro" w:cs="Lidl Font Pro"/>
          <w:highlight w:val="white"/>
          <w:lang w:val="el-GR"/>
        </w:rPr>
      </w:pPr>
      <w:r w:rsidRPr="004A51E1">
        <w:rPr>
          <w:rFonts w:ascii="Lidl Font Pro" w:eastAsia="Lidl Font Pro" w:hAnsi="Lidl Font Pro" w:cs="Lidl Font Pro"/>
          <w:highlight w:val="white"/>
          <w:lang w:val="en-US"/>
        </w:rPr>
        <w:t xml:space="preserve">The PARKSIDE brand offers DIY products with which anyone can carry out work in the garden, house, or workshop in no time and on their own. PARKSIDE PERFORMANCE also appeals to highly ambitious, advanced DIY enthusiasts. With an unbeatable price-performance ratio, a broad product range, and high quality, PARKSIDE has already convinced DIY fans worldwide. </w:t>
      </w:r>
      <w:proofErr w:type="spellStart"/>
      <w:r w:rsidRPr="004A51E1">
        <w:rPr>
          <w:rFonts w:ascii="Lidl Font Pro" w:eastAsia="Lidl Font Pro" w:hAnsi="Lidl Font Pro" w:cs="Lidl Font Pro"/>
          <w:highlight w:val="white"/>
          <w:lang w:val="el-GR"/>
        </w:rPr>
        <w:t>More</w:t>
      </w:r>
      <w:proofErr w:type="spellEnd"/>
      <w:r w:rsidRPr="004A51E1">
        <w:rPr>
          <w:rFonts w:ascii="Lidl Font Pro" w:eastAsia="Lidl Font Pro" w:hAnsi="Lidl Font Pro" w:cs="Lidl Font Pro"/>
          <w:highlight w:val="white"/>
          <w:lang w:val="el-GR"/>
        </w:rPr>
        <w:t xml:space="preserve"> </w:t>
      </w:r>
      <w:proofErr w:type="spellStart"/>
      <w:r w:rsidRPr="004A51E1">
        <w:rPr>
          <w:rFonts w:ascii="Lidl Font Pro" w:eastAsia="Lidl Font Pro" w:hAnsi="Lidl Font Pro" w:cs="Lidl Font Pro"/>
          <w:highlight w:val="white"/>
          <w:lang w:val="el-GR"/>
        </w:rPr>
        <w:t>information</w:t>
      </w:r>
      <w:proofErr w:type="spellEnd"/>
      <w:r w:rsidRPr="004A51E1">
        <w:rPr>
          <w:rFonts w:ascii="Lidl Font Pro" w:eastAsia="Lidl Font Pro" w:hAnsi="Lidl Font Pro" w:cs="Lidl Font Pro"/>
          <w:highlight w:val="white"/>
          <w:lang w:val="el-GR"/>
        </w:rPr>
        <w:t xml:space="preserve"> </w:t>
      </w:r>
      <w:proofErr w:type="spellStart"/>
      <w:r w:rsidRPr="004A51E1">
        <w:rPr>
          <w:rFonts w:ascii="Lidl Font Pro" w:eastAsia="Lidl Font Pro" w:hAnsi="Lidl Font Pro" w:cs="Lidl Font Pro"/>
          <w:highlight w:val="white"/>
          <w:lang w:val="el-GR"/>
        </w:rPr>
        <w:t>at</w:t>
      </w:r>
      <w:proofErr w:type="spellEnd"/>
      <w:r w:rsidRPr="004A51E1">
        <w:rPr>
          <w:rFonts w:ascii="Lidl Font Pro" w:eastAsia="Lidl Font Pro" w:hAnsi="Lidl Font Pro" w:cs="Lidl Font Pro"/>
          <w:highlight w:val="white"/>
          <w:lang w:val="el-GR"/>
        </w:rPr>
        <w:t>:</w:t>
      </w:r>
      <w:hyperlink r:id="rId6" w:history="1">
        <w:r w:rsidRPr="004A51E1">
          <w:rPr>
            <w:rStyle w:val="-"/>
            <w:rFonts w:ascii="Lidl Font Pro" w:eastAsia="Lidl Font Pro" w:hAnsi="Lidl Font Pro" w:cs="Lidl Font Pro"/>
            <w:highlight w:val="white"/>
            <w:lang w:val="el-GR"/>
          </w:rPr>
          <w:t xml:space="preserve"> www.parkside-diy.com</w:t>
        </w:r>
      </w:hyperlink>
      <w:r w:rsidRPr="004A51E1">
        <w:rPr>
          <w:rFonts w:ascii="Lidl Font Pro" w:eastAsia="Lidl Font Pro" w:hAnsi="Lidl Font Pro" w:cs="Lidl Font Pro"/>
          <w:highlight w:val="white"/>
          <w:lang w:val="el-GR"/>
        </w:rPr>
        <w:t>.</w:t>
      </w:r>
    </w:p>
    <w:p w14:paraId="065A98BD" w14:textId="5FBCB70B" w:rsidR="00856307" w:rsidRPr="00C3662E" w:rsidRDefault="00856307" w:rsidP="008A5542">
      <w:pPr>
        <w:jc w:val="both"/>
        <w:rPr>
          <w:rFonts w:ascii="Lidl Font Pro" w:hAnsi="Lidl Font Pro"/>
        </w:rPr>
      </w:pPr>
    </w:p>
    <w:p w14:paraId="5CA24507" w14:textId="77777777" w:rsidR="00856307" w:rsidRPr="00C3662E" w:rsidRDefault="00856307">
      <w:pPr>
        <w:rPr>
          <w:rFonts w:ascii="Lidl Font Pro" w:hAnsi="Lidl Font Pro"/>
          <w:b/>
          <w:bCs/>
        </w:rPr>
      </w:pPr>
    </w:p>
    <w:p w14:paraId="583F0A7D" w14:textId="77777777" w:rsidR="00856307" w:rsidRPr="00C3662E" w:rsidRDefault="00856307">
      <w:pPr>
        <w:rPr>
          <w:rFonts w:ascii="Lidl Font Pro" w:hAnsi="Lidl Font Pro"/>
        </w:rPr>
      </w:pPr>
    </w:p>
    <w:sectPr w:rsidR="00856307" w:rsidRPr="00C3662E" w:rsidSect="004A51E1">
      <w:headerReference w:type="default" r:id="rId7"/>
      <w:footerReference w:type="default" r:id="rId8"/>
      <w:headerReference w:type="first" r:id="rId9"/>
      <w:footerReference w:type="first" r:id="rId10"/>
      <w:pgSz w:w="11906" w:h="16838"/>
      <w:pgMar w:top="2155" w:right="1134" w:bottom="1134"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3922F" w14:textId="77777777" w:rsidR="00E91DA8" w:rsidRDefault="00E91DA8">
      <w:r>
        <w:separator/>
      </w:r>
    </w:p>
  </w:endnote>
  <w:endnote w:type="continuationSeparator" w:id="0">
    <w:p w14:paraId="24E9B3F4" w14:textId="77777777" w:rsidR="00E91DA8" w:rsidRDefault="00E91D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Neue">
    <w:charset w:val="00"/>
    <w:family w:val="auto"/>
    <w:pitch w:val="default"/>
    <w:embedRegular r:id="rId1" w:fontKey="{1513DDF6-9F3D-4FE5-ABAC-6C8B8555DA5A}"/>
    <w:embedBold r:id="rId2" w:fontKey="{4679B691-0F6F-46AC-AE82-762CB2E3DDBF}"/>
    <w:embedItalic r:id="rId3" w:fontKey="{9A511A0C-75EA-49A7-8177-996B366BE082}"/>
    <w:embedBoldItalic r:id="rId4" w:fontKey="{475FBECD-A23A-445B-841E-98EB1971FE4B}"/>
  </w:font>
  <w:font w:name="Transducer Parkside Extended Bl">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Italic r:id="rId5" w:fontKey="{533B7B95-533D-4B74-AB6B-91C199A132BC}"/>
  </w:font>
  <w:font w:name="Lidl Font Pro">
    <w:panose1 w:val="02000000000000000000"/>
    <w:charset w:val="A1"/>
    <w:family w:val="auto"/>
    <w:pitch w:val="variable"/>
    <w:sig w:usb0="A00002FF" w:usb1="500020EB" w:usb2="00000000" w:usb3="00000000" w:csb0="0000009F" w:csb1="00000000"/>
    <w:embedRegular r:id="rId6" w:fontKey="{FFD51464-6614-4604-9D3F-DAD4A5B079E3}"/>
    <w:embedBold r:id="rId7" w:fontKey="{0C8C30FB-5995-45B6-9A59-9CEB93273FB1}"/>
    <w:embedItalic r:id="rId8" w:fontKey="{17DE7B5A-B2DE-4FD8-958D-56A36EC78045}"/>
  </w:font>
  <w:font w:name="Exo 2 Black">
    <w:charset w:val="00"/>
    <w:family w:val="auto"/>
    <w:pitch w:val="default"/>
    <w:embedRegular r:id="rId9" w:fontKey="{9247EF64-418A-424A-8603-3A969004C6D1}"/>
    <w:embedBold r:id="rId10" w:fontKey="{49B9BEFE-9FE6-4B14-BC96-F0520DCE7808}"/>
  </w:font>
  <w:font w:name="Calibri">
    <w:panose1 w:val="020F0502020204030204"/>
    <w:charset w:val="A1"/>
    <w:family w:val="swiss"/>
    <w:pitch w:val="variable"/>
    <w:sig w:usb0="E4002EFF" w:usb1="C200247B" w:usb2="00000009" w:usb3="00000000" w:csb0="000001FF" w:csb1="00000000"/>
    <w:embedRegular r:id="rId11" w:fontKey="{C274FCC0-B39C-472D-8B99-98B00FE7C2B0}"/>
    <w:embedBold r:id="rId12" w:fontKey="{981B264B-4F15-40C1-926D-C69F243EBF3B}"/>
  </w:font>
  <w:font w:name="Cambria">
    <w:panose1 w:val="02040503050406030204"/>
    <w:charset w:val="A1"/>
    <w:family w:val="roman"/>
    <w:pitch w:val="variable"/>
    <w:sig w:usb0="E00006FF" w:usb1="420024FF" w:usb2="02000000" w:usb3="00000000" w:csb0="0000019F" w:csb1="00000000"/>
    <w:embedRegular r:id="rId13" w:fontKey="{E328214D-633F-446B-B921-891A0EC48E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25F70" w14:textId="77777777" w:rsidR="00856307" w:rsidRDefault="00000000">
    <w:pPr>
      <w:pBdr>
        <w:top w:val="nil"/>
        <w:left w:val="nil"/>
        <w:bottom w:val="nil"/>
        <w:right w:val="nil"/>
        <w:between w:val="nil"/>
      </w:pBdr>
      <w:tabs>
        <w:tab w:val="center" w:pos="4536"/>
        <w:tab w:val="right" w:pos="9072"/>
      </w:tabs>
      <w:jc w:val="right"/>
      <w:rPr>
        <w:sz w:val="16"/>
        <w:szCs w:val="16"/>
      </w:rPr>
    </w:pPr>
    <w:r>
      <w:rPr>
        <w:sz w:val="16"/>
        <w:szCs w:val="16"/>
      </w:rPr>
      <w:fldChar w:fldCharType="begin"/>
    </w:r>
    <w:r>
      <w:rPr>
        <w:sz w:val="16"/>
        <w:szCs w:val="16"/>
      </w:rPr>
      <w:instrText>PAGE</w:instrText>
    </w:r>
    <w:r>
      <w:rPr>
        <w:sz w:val="16"/>
        <w:szCs w:val="16"/>
      </w:rPr>
      <w:fldChar w:fldCharType="separate"/>
    </w:r>
    <w:r w:rsidR="00C3662E">
      <w:rPr>
        <w:noProof/>
        <w:sz w:val="16"/>
        <w:szCs w:val="16"/>
      </w:rPr>
      <w:t>1</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BAD6F" w14:textId="77777777" w:rsidR="00856307" w:rsidRDefault="00856307">
    <w:pPr>
      <w:tabs>
        <w:tab w:val="center" w:pos="4536"/>
        <w:tab w:val="right" w:pos="9072"/>
      </w:tabs>
    </w:pPr>
  </w:p>
  <w:p w14:paraId="3AF93B9D" w14:textId="77777777" w:rsidR="00856307" w:rsidRDefault="00000000">
    <w:pPr>
      <w:pBdr>
        <w:top w:val="nil"/>
        <w:left w:val="nil"/>
        <w:bottom w:val="nil"/>
        <w:right w:val="nil"/>
        <w:between w:val="nil"/>
      </w:pBdr>
      <w:tabs>
        <w:tab w:val="center" w:pos="4536"/>
        <w:tab w:val="right" w:pos="9072"/>
      </w:tabs>
      <w:jc w:val="right"/>
      <w:rPr>
        <w:sz w:val="16"/>
        <w:szCs w:val="16"/>
      </w:rPr>
    </w:pPr>
    <w:r>
      <w:rPr>
        <w:noProof/>
      </w:rPr>
      <w:drawing>
        <wp:anchor distT="0" distB="0" distL="0" distR="0" simplePos="0" relativeHeight="251660288" behindDoc="1" locked="0" layoutInCell="1" hidden="0" allowOverlap="1" wp14:anchorId="39E8C5C2" wp14:editId="31F78269">
          <wp:simplePos x="0" y="0"/>
          <wp:positionH relativeFrom="column">
            <wp:posOffset>-904874</wp:posOffset>
          </wp:positionH>
          <wp:positionV relativeFrom="paragraph">
            <wp:posOffset>57150</wp:posOffset>
          </wp:positionV>
          <wp:extent cx="7559675" cy="543560"/>
          <wp:effectExtent l="0" t="0" r="0" b="0"/>
          <wp:wrapNone/>
          <wp:docPr id="128474569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59675" cy="54356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38518E" w14:textId="77777777" w:rsidR="00E91DA8" w:rsidRDefault="00E91DA8">
      <w:r>
        <w:separator/>
      </w:r>
    </w:p>
  </w:footnote>
  <w:footnote w:type="continuationSeparator" w:id="0">
    <w:p w14:paraId="0259474F" w14:textId="77777777" w:rsidR="00E91DA8" w:rsidRDefault="00E91D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F80F4" w14:textId="77777777" w:rsidR="00856307" w:rsidRDefault="00000000">
    <w:pPr>
      <w:pBdr>
        <w:top w:val="nil"/>
        <w:left w:val="nil"/>
        <w:bottom w:val="nil"/>
        <w:right w:val="nil"/>
        <w:between w:val="nil"/>
      </w:pBdr>
      <w:tabs>
        <w:tab w:val="center" w:pos="4536"/>
        <w:tab w:val="right" w:pos="9072"/>
      </w:tabs>
    </w:pPr>
    <w:r>
      <w:rPr>
        <w:noProof/>
      </w:rPr>
      <w:drawing>
        <wp:anchor distT="0" distB="540385" distL="114300" distR="114300" simplePos="0" relativeHeight="251658240" behindDoc="0" locked="0" layoutInCell="1" hidden="0" allowOverlap="1" wp14:anchorId="0E43AC7E" wp14:editId="553D246E">
          <wp:simplePos x="0" y="0"/>
          <wp:positionH relativeFrom="page">
            <wp:posOffset>0</wp:posOffset>
          </wp:positionH>
          <wp:positionV relativeFrom="page">
            <wp:posOffset>5715</wp:posOffset>
          </wp:positionV>
          <wp:extent cx="7559675" cy="1067435"/>
          <wp:effectExtent l="0" t="0" r="0" b="0"/>
          <wp:wrapSquare wrapText="bothSides" distT="0" distB="540385" distL="114300" distR="114300"/>
          <wp:docPr id="176760000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97EBF" w14:textId="77777777" w:rsidR="00856307" w:rsidRDefault="00000000">
    <w:pPr>
      <w:pBdr>
        <w:top w:val="nil"/>
        <w:left w:val="nil"/>
        <w:bottom w:val="nil"/>
        <w:right w:val="nil"/>
        <w:between w:val="nil"/>
      </w:pBdr>
      <w:tabs>
        <w:tab w:val="center" w:pos="4536"/>
        <w:tab w:val="right" w:pos="9072"/>
      </w:tabs>
    </w:pPr>
    <w:r>
      <w:rPr>
        <w:noProof/>
      </w:rPr>
      <w:drawing>
        <wp:anchor distT="0" distB="0" distL="0" distR="0" simplePos="0" relativeHeight="251659264" behindDoc="1" locked="0" layoutInCell="1" hidden="0" allowOverlap="1" wp14:anchorId="25AB74D1" wp14:editId="3DAD3C22">
          <wp:simplePos x="0" y="0"/>
          <wp:positionH relativeFrom="page">
            <wp:posOffset>0</wp:posOffset>
          </wp:positionH>
          <wp:positionV relativeFrom="page">
            <wp:posOffset>-3809</wp:posOffset>
          </wp:positionV>
          <wp:extent cx="7559675" cy="1067435"/>
          <wp:effectExtent l="0" t="0" r="0" b="0"/>
          <wp:wrapNone/>
          <wp:docPr id="16667828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6307"/>
    <w:rsid w:val="000C2B93"/>
    <w:rsid w:val="004543F4"/>
    <w:rsid w:val="00460EC0"/>
    <w:rsid w:val="004A51E1"/>
    <w:rsid w:val="007F2F73"/>
    <w:rsid w:val="00856307"/>
    <w:rsid w:val="008A5542"/>
    <w:rsid w:val="00901527"/>
    <w:rsid w:val="00BB1B86"/>
    <w:rsid w:val="00C13C10"/>
    <w:rsid w:val="00C3662E"/>
    <w:rsid w:val="00E7466B"/>
    <w:rsid w:val="00E91DA8"/>
    <w:rsid w:val="00F427F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CDDF0A"/>
  <w15:docId w15:val="{EFA17B79-33B9-491B-A38B-A8F0CD440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color w:val="1E4B32"/>
        <w:sz w:val="22"/>
        <w:szCs w:val="22"/>
        <w:lang w:val="de"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after="90"/>
      <w:outlineLvl w:val="0"/>
    </w:pPr>
    <w:rPr>
      <w:rFonts w:ascii="Transducer Parkside Extended Bl" w:eastAsia="Transducer Parkside Extended Bl" w:hAnsi="Transducer Parkside Extended Bl" w:cs="Transducer Parkside Extended Bl"/>
      <w:sz w:val="28"/>
      <w:szCs w:val="28"/>
    </w:rPr>
  </w:style>
  <w:style w:type="paragraph" w:styleId="2">
    <w:name w:val="heading 2"/>
    <w:basedOn w:val="a"/>
    <w:next w:val="a"/>
    <w:uiPriority w:val="9"/>
    <w:semiHidden/>
    <w:unhideWhenUsed/>
    <w:qFormat/>
    <w:pPr>
      <w:keepNext/>
      <w:keepLines/>
      <w:outlineLvl w:val="1"/>
    </w:pPr>
    <w:rPr>
      <w:b/>
      <w:bCs/>
      <w:i/>
      <w:iCs/>
      <w:color w:val="1C1C1C"/>
      <w:sz w:val="24"/>
      <w:szCs w:val="24"/>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character" w:styleId="-">
    <w:name w:val="Hyperlink"/>
    <w:basedOn w:val="a0"/>
    <w:uiPriority w:val="99"/>
    <w:unhideWhenUsed/>
    <w:rsid w:val="00C3662E"/>
    <w:rPr>
      <w:color w:val="0000FF" w:themeColor="hyperlink"/>
      <w:u w:val="single"/>
    </w:rPr>
  </w:style>
  <w:style w:type="character" w:styleId="a5">
    <w:name w:val="Unresolved Mention"/>
    <w:basedOn w:val="a0"/>
    <w:uiPriority w:val="99"/>
    <w:semiHidden/>
    <w:unhideWhenUsed/>
    <w:rsid w:val="00C3662E"/>
    <w:rPr>
      <w:color w:val="605E5C"/>
      <w:shd w:val="clear" w:color="auto" w:fill="E1DFDD"/>
    </w:rPr>
  </w:style>
  <w:style w:type="paragraph" w:styleId="Web">
    <w:name w:val="Normal (Web)"/>
    <w:basedOn w:val="a"/>
    <w:uiPriority w:val="99"/>
    <w:semiHidden/>
    <w:unhideWhenUsed/>
    <w:rsid w:val="004A51E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746973">
      <w:bodyDiv w:val="1"/>
      <w:marLeft w:val="0"/>
      <w:marRight w:val="0"/>
      <w:marTop w:val="0"/>
      <w:marBottom w:val="0"/>
      <w:divBdr>
        <w:top w:val="none" w:sz="0" w:space="0" w:color="auto"/>
        <w:left w:val="none" w:sz="0" w:space="0" w:color="auto"/>
        <w:bottom w:val="none" w:sz="0" w:space="0" w:color="auto"/>
        <w:right w:val="none" w:sz="0" w:space="0" w:color="auto"/>
      </w:divBdr>
    </w:div>
    <w:div w:id="316998168">
      <w:bodyDiv w:val="1"/>
      <w:marLeft w:val="0"/>
      <w:marRight w:val="0"/>
      <w:marTop w:val="0"/>
      <w:marBottom w:val="0"/>
      <w:divBdr>
        <w:top w:val="none" w:sz="0" w:space="0" w:color="auto"/>
        <w:left w:val="none" w:sz="0" w:space="0" w:color="auto"/>
        <w:bottom w:val="none" w:sz="0" w:space="0" w:color="auto"/>
        <w:right w:val="none" w:sz="0" w:space="0" w:color="auto"/>
      </w:divBdr>
    </w:div>
    <w:div w:id="584143818">
      <w:bodyDiv w:val="1"/>
      <w:marLeft w:val="0"/>
      <w:marRight w:val="0"/>
      <w:marTop w:val="0"/>
      <w:marBottom w:val="0"/>
      <w:divBdr>
        <w:top w:val="none" w:sz="0" w:space="0" w:color="auto"/>
        <w:left w:val="none" w:sz="0" w:space="0" w:color="auto"/>
        <w:bottom w:val="none" w:sz="0" w:space="0" w:color="auto"/>
        <w:right w:val="none" w:sz="0" w:space="0" w:color="auto"/>
      </w:divBdr>
    </w:div>
    <w:div w:id="645553342">
      <w:bodyDiv w:val="1"/>
      <w:marLeft w:val="0"/>
      <w:marRight w:val="0"/>
      <w:marTop w:val="0"/>
      <w:marBottom w:val="0"/>
      <w:divBdr>
        <w:top w:val="none" w:sz="0" w:space="0" w:color="auto"/>
        <w:left w:val="none" w:sz="0" w:space="0" w:color="auto"/>
        <w:bottom w:val="none" w:sz="0" w:space="0" w:color="auto"/>
        <w:right w:val="none" w:sz="0" w:space="0" w:color="auto"/>
      </w:divBdr>
    </w:div>
    <w:div w:id="684022335">
      <w:bodyDiv w:val="1"/>
      <w:marLeft w:val="0"/>
      <w:marRight w:val="0"/>
      <w:marTop w:val="0"/>
      <w:marBottom w:val="0"/>
      <w:divBdr>
        <w:top w:val="none" w:sz="0" w:space="0" w:color="auto"/>
        <w:left w:val="none" w:sz="0" w:space="0" w:color="auto"/>
        <w:bottom w:val="none" w:sz="0" w:space="0" w:color="auto"/>
        <w:right w:val="none" w:sz="0" w:space="0" w:color="auto"/>
      </w:divBdr>
    </w:div>
    <w:div w:id="716661475">
      <w:bodyDiv w:val="1"/>
      <w:marLeft w:val="0"/>
      <w:marRight w:val="0"/>
      <w:marTop w:val="0"/>
      <w:marBottom w:val="0"/>
      <w:divBdr>
        <w:top w:val="none" w:sz="0" w:space="0" w:color="auto"/>
        <w:left w:val="none" w:sz="0" w:space="0" w:color="auto"/>
        <w:bottom w:val="none" w:sz="0" w:space="0" w:color="auto"/>
        <w:right w:val="none" w:sz="0" w:space="0" w:color="auto"/>
      </w:divBdr>
    </w:div>
    <w:div w:id="912660820">
      <w:bodyDiv w:val="1"/>
      <w:marLeft w:val="0"/>
      <w:marRight w:val="0"/>
      <w:marTop w:val="0"/>
      <w:marBottom w:val="0"/>
      <w:divBdr>
        <w:top w:val="none" w:sz="0" w:space="0" w:color="auto"/>
        <w:left w:val="none" w:sz="0" w:space="0" w:color="auto"/>
        <w:bottom w:val="none" w:sz="0" w:space="0" w:color="auto"/>
        <w:right w:val="none" w:sz="0" w:space="0" w:color="auto"/>
      </w:divBdr>
    </w:div>
    <w:div w:id="950935454">
      <w:bodyDiv w:val="1"/>
      <w:marLeft w:val="0"/>
      <w:marRight w:val="0"/>
      <w:marTop w:val="0"/>
      <w:marBottom w:val="0"/>
      <w:divBdr>
        <w:top w:val="none" w:sz="0" w:space="0" w:color="auto"/>
        <w:left w:val="none" w:sz="0" w:space="0" w:color="auto"/>
        <w:bottom w:val="none" w:sz="0" w:space="0" w:color="auto"/>
        <w:right w:val="none" w:sz="0" w:space="0" w:color="auto"/>
      </w:divBdr>
    </w:div>
    <w:div w:id="1230925230">
      <w:bodyDiv w:val="1"/>
      <w:marLeft w:val="0"/>
      <w:marRight w:val="0"/>
      <w:marTop w:val="0"/>
      <w:marBottom w:val="0"/>
      <w:divBdr>
        <w:top w:val="none" w:sz="0" w:space="0" w:color="auto"/>
        <w:left w:val="none" w:sz="0" w:space="0" w:color="auto"/>
        <w:bottom w:val="none" w:sz="0" w:space="0" w:color="auto"/>
        <w:right w:val="none" w:sz="0" w:space="0" w:color="auto"/>
      </w:divBdr>
    </w:div>
    <w:div w:id="1674410284">
      <w:bodyDiv w:val="1"/>
      <w:marLeft w:val="0"/>
      <w:marRight w:val="0"/>
      <w:marTop w:val="0"/>
      <w:marBottom w:val="0"/>
      <w:divBdr>
        <w:top w:val="none" w:sz="0" w:space="0" w:color="auto"/>
        <w:left w:val="none" w:sz="0" w:space="0" w:color="auto"/>
        <w:bottom w:val="none" w:sz="0" w:space="0" w:color="auto"/>
        <w:right w:val="none" w:sz="0" w:space="0" w:color="auto"/>
      </w:divBdr>
    </w:div>
    <w:div w:id="1826818618">
      <w:bodyDiv w:val="1"/>
      <w:marLeft w:val="0"/>
      <w:marRight w:val="0"/>
      <w:marTop w:val="0"/>
      <w:marBottom w:val="0"/>
      <w:divBdr>
        <w:top w:val="none" w:sz="0" w:space="0" w:color="auto"/>
        <w:left w:val="none" w:sz="0" w:space="0" w:color="auto"/>
        <w:bottom w:val="none" w:sz="0" w:space="0" w:color="auto"/>
        <w:right w:val="none" w:sz="0" w:space="0" w:color="auto"/>
      </w:divBdr>
    </w:div>
    <w:div w:id="20265130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parkside-diy.com"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612</Words>
  <Characters>3306</Characters>
  <Application>Microsoft Office Word</Application>
  <DocSecurity>0</DocSecurity>
  <Lines>27</Lines>
  <Paragraphs>7</Paragraphs>
  <ScaleCrop>false</ScaleCrop>
  <Company/>
  <LinksUpToDate>false</LinksUpToDate>
  <CharactersWithSpaces>3911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Evangelia Ktisti (ΕΥΑΓΓΕΛΙΑ ΚΤΙΣΤΗ)</cp:lastModifiedBy>
  <cp:revision>2</cp:revision>
  <dcterms:created xsi:type="dcterms:W3CDTF">2026-06-24T17:12:00Z</dcterms:created>
  <dcterms:modified xsi:type="dcterms:W3CDTF">2026-06-24T17:12:00Z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icke hier, um die Überschrift einzugeben.">
    <vt:lpwstr>FESTEGGIAMO A TUTTA POTENZA! - PARKSIDE festeggia 30 anni di anniversario </vt:lpwstr>
  </property>
  <property fmtid="{D5CDD505-2E9C-101B-9397-08002B2CF9AE}" pid="3" name="Klicke hier, um den Text einzugeben.">
    <vt:lpwstr>Da 30 anni, il marchio fai-da-te PARKSIDE accompagna le persone e i loro progetti. In occasione dell'anniversario, PARKSIDE festeggia in tutta Europa. </vt:lpwstr>
  </property>
</Properties>
</file>